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3" w:rsidRPr="007621F3" w:rsidRDefault="007621F3" w:rsidP="007621F3">
      <w:pPr>
        <w:shd w:val="clear" w:color="auto" w:fill="FFFFFF"/>
        <w:spacing w:line="420" w:lineRule="atLeast"/>
        <w:jc w:val="center"/>
        <w:rPr>
          <w:rFonts w:ascii="Garamond" w:hAnsi="Garamond"/>
          <w:b/>
          <w:sz w:val="32"/>
          <w:szCs w:val="24"/>
        </w:rPr>
      </w:pPr>
      <w:r w:rsidRPr="007621F3">
        <w:rPr>
          <w:rFonts w:ascii="Garamond" w:hAnsi="Garamond"/>
          <w:b/>
          <w:sz w:val="32"/>
          <w:szCs w:val="24"/>
        </w:rPr>
        <w:t>Nine Interesting Facts about the French Revolution</w:t>
      </w:r>
    </w:p>
    <w:p w:rsidR="007621F3" w:rsidRPr="007621F3" w:rsidRDefault="007621F3" w:rsidP="007621F3">
      <w:pPr>
        <w:pStyle w:val="Heading2"/>
        <w:shd w:val="clear" w:color="auto" w:fill="FFFFFF"/>
        <w:spacing w:before="0" w:line="420" w:lineRule="atLeast"/>
        <w:ind w:left="720"/>
        <w:rPr>
          <w:rFonts w:ascii="Garamond" w:eastAsia="Times New Roman" w:hAnsi="Garamond" w:cs="Helvetica"/>
          <w:color w:val="121212"/>
          <w:sz w:val="24"/>
          <w:szCs w:val="24"/>
        </w:rPr>
      </w:pPr>
    </w:p>
    <w:p w:rsidR="007621F3" w:rsidRPr="007621F3" w:rsidRDefault="007621F3" w:rsidP="007621F3">
      <w:pPr>
        <w:pStyle w:val="Heading2"/>
        <w:numPr>
          <w:ilvl w:val="0"/>
          <w:numId w:val="1"/>
        </w:numPr>
        <w:shd w:val="clear" w:color="auto" w:fill="FFFFFF"/>
        <w:spacing w:before="0" w:line="420" w:lineRule="atLeast"/>
        <w:rPr>
          <w:rFonts w:ascii="Garamond" w:eastAsia="Times New Roman" w:hAnsi="Garamond" w:cs="Helvetica"/>
          <w:color w:val="121212"/>
          <w:sz w:val="24"/>
          <w:szCs w:val="24"/>
        </w:rPr>
      </w:pPr>
      <w:r w:rsidRPr="007621F3">
        <w:rPr>
          <w:rFonts w:ascii="Garamond" w:hAnsi="Garamond"/>
          <w:sz w:val="24"/>
          <w:szCs w:val="24"/>
        </w:rPr>
        <w:t xml:space="preserve"> </w:t>
      </w:r>
      <w:r w:rsidRPr="007621F3">
        <w:rPr>
          <w:rFonts w:ascii="Garamond" w:eastAsia="Times New Roman" w:hAnsi="Garamond" w:cs="Helvetica"/>
          <w:color w:val="121212"/>
          <w:sz w:val="24"/>
          <w:szCs w:val="24"/>
        </w:rPr>
        <w:t xml:space="preserve">In the late 18th and early 19th centuries, most French citizens ate two pounds of bread each day. </w:t>
      </w:r>
      <w:proofErr w:type="gramStart"/>
      <w:r w:rsidRPr="007621F3">
        <w:rPr>
          <w:rFonts w:ascii="Garamond" w:eastAsia="Times New Roman" w:hAnsi="Garamond" w:cs="Helvetica"/>
          <w:color w:val="121212"/>
          <w:sz w:val="24"/>
          <w:szCs w:val="24"/>
        </w:rPr>
        <w:t>TWO POUNDS.</w:t>
      </w:r>
      <w:proofErr w:type="gramEnd"/>
    </w:p>
    <w:p w:rsidR="00597B9C" w:rsidRPr="007621F3" w:rsidRDefault="007621F3" w:rsidP="007621F3">
      <w:pPr>
        <w:ind w:left="720"/>
        <w:rPr>
          <w:rFonts w:ascii="Garamond" w:hAnsi="Garamond" w:cs="Helvetica"/>
          <w:color w:val="222222"/>
          <w:sz w:val="24"/>
          <w:szCs w:val="24"/>
          <w:shd w:val="clear" w:color="auto" w:fill="FFFFFF"/>
        </w:rPr>
      </w:pPr>
      <w:r w:rsidRPr="007621F3">
        <w:rPr>
          <w:rFonts w:ascii="Garamond" w:hAnsi="Garamond" w:cs="Helvetica"/>
          <w:b/>
          <w:bCs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Pr="007621F3">
        <w:rPr>
          <w:rFonts w:ascii="Garamond" w:hAnsi="Garamond" w:cs="Helvetica"/>
          <w:b/>
          <w:bCs/>
          <w:color w:val="222222"/>
          <w:sz w:val="24"/>
          <w:szCs w:val="24"/>
          <w:shd w:val="clear" w:color="auto" w:fill="FFFFFF"/>
        </w:rPr>
        <w:t>deets</w:t>
      </w:r>
      <w:proofErr w:type="spellEnd"/>
      <w:r w:rsidRPr="007621F3">
        <w:rPr>
          <w:rFonts w:ascii="Garamond" w:hAnsi="Garamond" w:cs="Helvetica"/>
          <w:b/>
          <w:bCs/>
          <w:color w:val="222222"/>
          <w:sz w:val="24"/>
          <w:szCs w:val="24"/>
          <w:shd w:val="clear" w:color="auto" w:fill="FFFFFF"/>
        </w:rPr>
        <w:t>:</w:t>
      </w:r>
      <w:r w:rsidRPr="007621F3">
        <w:rPr>
          <w:rStyle w:val="apple-converted-space"/>
          <w:rFonts w:ascii="Garamond" w:hAnsi="Garamond" w:cs="Helvetica"/>
          <w:color w:val="222222"/>
          <w:sz w:val="24"/>
          <w:szCs w:val="24"/>
          <w:shd w:val="clear" w:color="auto" w:fill="FFFFFF"/>
        </w:rPr>
        <w:t> </w:t>
      </w:r>
      <w:r w:rsidRPr="007621F3">
        <w:rPr>
          <w:rFonts w:ascii="Garamond" w:hAnsi="Garamond" w:cs="Helvetica"/>
          <w:color w:val="222222"/>
          <w:sz w:val="24"/>
          <w:szCs w:val="24"/>
          <w:shd w:val="clear" w:color="auto" w:fill="FFFFFF"/>
        </w:rPr>
        <w:t>Because of Louis XVI’s financial mismanagement leading up to the Revolution in 1789, the price of flour skyrocketed and caused the cost of a loaf of bread to become equal to a peasant’s monthly earnings. Cue riots.</w:t>
      </w:r>
    </w:p>
    <w:p w:rsidR="007621F3" w:rsidRPr="007621F3" w:rsidRDefault="007621F3" w:rsidP="007621F3">
      <w:pPr>
        <w:ind w:left="360"/>
        <w:rPr>
          <w:rFonts w:ascii="Garamond" w:hAnsi="Garamond"/>
          <w:sz w:val="24"/>
          <w:szCs w:val="24"/>
        </w:rPr>
      </w:pPr>
    </w:p>
    <w:p w:rsidR="007621F3" w:rsidRPr="007621F3" w:rsidRDefault="007621F3" w:rsidP="007621F3">
      <w:pPr>
        <w:pStyle w:val="ListParagraph"/>
        <w:numPr>
          <w:ilvl w:val="0"/>
          <w:numId w:val="1"/>
        </w:numPr>
        <w:shd w:val="clear" w:color="auto" w:fill="FFFFFF"/>
        <w:spacing w:after="0" w:line="420" w:lineRule="atLeast"/>
        <w:outlineLvl w:val="1"/>
        <w:rPr>
          <w:rFonts w:ascii="Garamond" w:eastAsia="Times New Roman" w:hAnsi="Garamond" w:cs="Helvetica"/>
          <w:b/>
          <w:bCs/>
          <w:color w:val="121212"/>
          <w:sz w:val="24"/>
          <w:szCs w:val="24"/>
        </w:rPr>
      </w:pPr>
      <w:r w:rsidRPr="007621F3">
        <w:rPr>
          <w:rFonts w:ascii="Garamond" w:eastAsia="Times New Roman" w:hAnsi="Garamond" w:cs="Helvetica"/>
          <w:b/>
          <w:bCs/>
          <w:color w:val="121212"/>
          <w:sz w:val="24"/>
          <w:szCs w:val="24"/>
        </w:rPr>
        <w:t> One of the earliest acts of defiance in the Revolution took place on a tennis court.</w:t>
      </w:r>
    </w:p>
    <w:p w:rsidR="007621F3" w:rsidRPr="007621F3" w:rsidRDefault="007621F3" w:rsidP="007621F3">
      <w:pPr>
        <w:pStyle w:val="subbuzzdesc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  <w:r w:rsidRPr="007621F3">
        <w:rPr>
          <w:rFonts w:ascii="Garamond" w:hAnsi="Garamond" w:cs="Helvetica"/>
          <w:b/>
          <w:bCs/>
          <w:color w:val="222222"/>
        </w:rPr>
        <w:t xml:space="preserve">The </w:t>
      </w:r>
      <w:proofErr w:type="spellStart"/>
      <w:r w:rsidRPr="007621F3">
        <w:rPr>
          <w:rFonts w:ascii="Garamond" w:hAnsi="Garamond" w:cs="Helvetica"/>
          <w:b/>
          <w:bCs/>
          <w:color w:val="222222"/>
        </w:rPr>
        <w:t>deets</w:t>
      </w:r>
      <w:proofErr w:type="spellEnd"/>
      <w:r w:rsidRPr="007621F3">
        <w:rPr>
          <w:rFonts w:ascii="Garamond" w:hAnsi="Garamond" w:cs="Helvetica"/>
          <w:b/>
          <w:bCs/>
          <w:color w:val="222222"/>
        </w:rPr>
        <w:t>:</w:t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r w:rsidRPr="007621F3">
        <w:rPr>
          <w:rFonts w:ascii="Garamond" w:hAnsi="Garamond" w:cs="Helvetica"/>
          <w:color w:val="222222"/>
        </w:rPr>
        <w:t>The Tennis Court Oath was the first “</w:t>
      </w:r>
      <w:r w:rsidRPr="007621F3">
        <w:rPr>
          <w:rFonts w:ascii="Garamond" w:hAnsi="Garamond" w:cs="Helvetica"/>
          <w:color w:val="222222"/>
        </w:rPr>
        <w:t>forget</w:t>
      </w:r>
      <w:r w:rsidRPr="007621F3">
        <w:rPr>
          <w:rFonts w:ascii="Garamond" w:hAnsi="Garamond" w:cs="Helvetica"/>
          <w:color w:val="222222"/>
        </w:rPr>
        <w:t xml:space="preserve"> you, monarchy” of the French Revolution.</w:t>
      </w:r>
      <w:r w:rsidRPr="007621F3">
        <w:rPr>
          <w:rFonts w:ascii="Garamond" w:hAnsi="Garamond" w:cs="Helvetica"/>
          <w:color w:val="222222"/>
        </w:rPr>
        <w:t xml:space="preserve">  </w:t>
      </w:r>
      <w:r w:rsidRPr="007621F3">
        <w:rPr>
          <w:rFonts w:ascii="Garamond" w:hAnsi="Garamond" w:cs="Helvetica"/>
          <w:color w:val="222222"/>
        </w:rPr>
        <w:t>Members of the Third Estate (commoners) — clergy and nobility made up the First and Second Estates, respectively — gathered on June 20, 1789, on a tennis court near the Palace of Versailles after being locked out of a meeting of the Estates General.</w:t>
      </w:r>
      <w:r w:rsidRPr="007621F3">
        <w:rPr>
          <w:rFonts w:ascii="Garamond" w:hAnsi="Garamond" w:cs="Helvetica"/>
          <w:color w:val="222222"/>
        </w:rPr>
        <w:t xml:space="preserve"> </w:t>
      </w:r>
      <w:r w:rsidRPr="007621F3">
        <w:rPr>
          <w:rFonts w:ascii="Garamond" w:hAnsi="Garamond" w:cs="Helvetica"/>
          <w:color w:val="222222"/>
        </w:rPr>
        <w:t>The Oath marked the formation of the National Assembly, as well as the first time French citizens so publicly opposed King Louis XVI.</w:t>
      </w:r>
    </w:p>
    <w:p w:rsidR="007621F3" w:rsidRPr="007621F3" w:rsidRDefault="007621F3" w:rsidP="007621F3">
      <w:pPr>
        <w:pStyle w:val="subbuzzdesc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</w:p>
    <w:p w:rsidR="007621F3" w:rsidRPr="007621F3" w:rsidRDefault="007621F3" w:rsidP="007621F3">
      <w:pPr>
        <w:pStyle w:val="Heading2"/>
        <w:numPr>
          <w:ilvl w:val="0"/>
          <w:numId w:val="1"/>
        </w:numPr>
        <w:shd w:val="clear" w:color="auto" w:fill="FFFFFF"/>
        <w:spacing w:before="0" w:line="420" w:lineRule="atLeast"/>
        <w:rPr>
          <w:rFonts w:ascii="Garamond" w:eastAsia="Times New Roman" w:hAnsi="Garamond" w:cs="Helvetica"/>
          <w:color w:val="121212"/>
          <w:sz w:val="24"/>
          <w:szCs w:val="24"/>
        </w:rPr>
      </w:pPr>
      <w:r w:rsidRPr="007621F3">
        <w:rPr>
          <w:rFonts w:ascii="Garamond" w:eastAsia="Times New Roman" w:hAnsi="Garamond" w:cs="Helvetica"/>
          <w:color w:val="121212"/>
          <w:sz w:val="24"/>
          <w:szCs w:val="24"/>
        </w:rPr>
        <w:t>Marie Antoinette didn’t actually say, “Let them eat cake.”</w:t>
      </w:r>
    </w:p>
    <w:p w:rsidR="007621F3" w:rsidRPr="007621F3" w:rsidRDefault="007621F3" w:rsidP="007621F3">
      <w:pPr>
        <w:pStyle w:val="subbuzzdesc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  <w:r w:rsidRPr="007621F3">
        <w:rPr>
          <w:rFonts w:ascii="Garamond" w:hAnsi="Garamond" w:cs="Helvetica"/>
          <w:b/>
          <w:bCs/>
          <w:color w:val="222222"/>
        </w:rPr>
        <w:t xml:space="preserve">The </w:t>
      </w:r>
      <w:proofErr w:type="spellStart"/>
      <w:r w:rsidRPr="007621F3">
        <w:rPr>
          <w:rFonts w:ascii="Garamond" w:hAnsi="Garamond" w:cs="Helvetica"/>
          <w:b/>
          <w:bCs/>
          <w:color w:val="222222"/>
        </w:rPr>
        <w:t>deets</w:t>
      </w:r>
      <w:proofErr w:type="spellEnd"/>
      <w:r w:rsidRPr="007621F3">
        <w:rPr>
          <w:rFonts w:ascii="Garamond" w:hAnsi="Garamond" w:cs="Helvetica"/>
          <w:b/>
          <w:bCs/>
          <w:color w:val="222222"/>
        </w:rPr>
        <w:t>:</w:t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r w:rsidRPr="007621F3">
        <w:rPr>
          <w:rFonts w:ascii="Garamond" w:hAnsi="Garamond" w:cs="Helvetica"/>
          <w:color w:val="222222"/>
        </w:rPr>
        <w:t>Most historians agree that the so-called Madame Deficit probably didn’t care enough about her subjects to ever utter these words. The phrase is now considered a journalistic cliché, and may have originated with rumors among French peasants.</w:t>
      </w:r>
    </w:p>
    <w:p w:rsidR="007621F3" w:rsidRPr="007621F3" w:rsidRDefault="007621F3" w:rsidP="007621F3">
      <w:pPr>
        <w:pStyle w:val="subbuzzdesc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</w:p>
    <w:p w:rsidR="007621F3" w:rsidRPr="007621F3" w:rsidRDefault="007621F3" w:rsidP="007621F3">
      <w:pPr>
        <w:pStyle w:val="Heading2"/>
        <w:numPr>
          <w:ilvl w:val="0"/>
          <w:numId w:val="1"/>
        </w:numPr>
        <w:shd w:val="clear" w:color="auto" w:fill="FFFFFF"/>
        <w:spacing w:before="0" w:line="420" w:lineRule="atLeast"/>
        <w:rPr>
          <w:rFonts w:ascii="Garamond" w:hAnsi="Garamond" w:cs="Helvetica"/>
          <w:color w:val="121212"/>
          <w:sz w:val="24"/>
          <w:szCs w:val="24"/>
        </w:rPr>
      </w:pPr>
      <w:r w:rsidRPr="007621F3">
        <w:rPr>
          <w:rStyle w:val="buzzsuperlistnumberinline"/>
          <w:rFonts w:ascii="Garamond" w:hAnsi="Garamond" w:cs="Helvetica"/>
          <w:color w:val="121212"/>
          <w:sz w:val="24"/>
          <w:szCs w:val="24"/>
        </w:rPr>
        <w:t xml:space="preserve"> </w:t>
      </w:r>
      <w:r w:rsidRPr="007621F3">
        <w:rPr>
          <w:rFonts w:ascii="Garamond" w:hAnsi="Garamond" w:cs="Helvetica"/>
          <w:color w:val="121212"/>
          <w:sz w:val="24"/>
          <w:szCs w:val="24"/>
        </w:rPr>
        <w:t>Affectionately called the “national razor,” the swift-killing guillotine was popularized during the French Revolution and was a legal form of execution in France until 1981.</w:t>
      </w:r>
    </w:p>
    <w:p w:rsidR="007621F3" w:rsidRPr="007621F3" w:rsidRDefault="007621F3" w:rsidP="007621F3">
      <w:pPr>
        <w:pStyle w:val="subbuzzdesc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  <w:r w:rsidRPr="007621F3">
        <w:rPr>
          <w:rFonts w:ascii="Garamond" w:hAnsi="Garamond" w:cs="Helvetica"/>
          <w:b/>
          <w:bCs/>
          <w:color w:val="222222"/>
        </w:rPr>
        <w:t>That’s right:</w:t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r w:rsidRPr="007621F3">
        <w:rPr>
          <w:rFonts w:ascii="Garamond" w:hAnsi="Garamond" w:cs="Helvetica"/>
          <w:color w:val="222222"/>
        </w:rPr>
        <w:t>You could lose your head by way of guillotine until 1981, when France abolished capital punishment. The country’s last guillotine execution, however, was in 1977.</w:t>
      </w:r>
    </w:p>
    <w:p w:rsidR="007621F3" w:rsidRPr="007621F3" w:rsidRDefault="007621F3" w:rsidP="007621F3">
      <w:pPr>
        <w:pStyle w:val="Heading2"/>
        <w:numPr>
          <w:ilvl w:val="0"/>
          <w:numId w:val="1"/>
        </w:numPr>
        <w:shd w:val="clear" w:color="auto" w:fill="FFFFFF"/>
        <w:spacing w:before="0" w:line="420" w:lineRule="atLeast"/>
        <w:rPr>
          <w:rFonts w:ascii="Garamond" w:hAnsi="Garamond" w:cs="Helvetica"/>
          <w:color w:val="121212"/>
          <w:sz w:val="24"/>
          <w:szCs w:val="24"/>
        </w:rPr>
      </w:pPr>
      <w:r w:rsidRPr="007621F3">
        <w:rPr>
          <w:rStyle w:val="apple-converted-space"/>
          <w:rFonts w:ascii="Garamond" w:hAnsi="Garamond" w:cs="Helvetica"/>
          <w:color w:val="121212"/>
          <w:sz w:val="24"/>
          <w:szCs w:val="24"/>
        </w:rPr>
        <w:t> </w:t>
      </w:r>
      <w:r w:rsidRPr="007621F3">
        <w:rPr>
          <w:rFonts w:ascii="Garamond" w:hAnsi="Garamond" w:cs="Helvetica"/>
          <w:color w:val="121212"/>
          <w:sz w:val="24"/>
          <w:szCs w:val="24"/>
        </w:rPr>
        <w:t xml:space="preserve">French revolutionaries didn’t wear pants. </w:t>
      </w:r>
      <w:proofErr w:type="gramStart"/>
      <w:r w:rsidRPr="007621F3">
        <w:rPr>
          <w:rFonts w:ascii="Garamond" w:hAnsi="Garamond" w:cs="Helvetica"/>
          <w:color w:val="121212"/>
          <w:sz w:val="24"/>
          <w:szCs w:val="24"/>
        </w:rPr>
        <w:t>Sort of.</w:t>
      </w:r>
      <w:proofErr w:type="gramEnd"/>
    </w:p>
    <w:p w:rsidR="007621F3" w:rsidRPr="007621F3" w:rsidRDefault="007621F3" w:rsidP="007621F3">
      <w:pPr>
        <w:pStyle w:val="subbuzzdesc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  <w:r w:rsidRPr="007621F3">
        <w:rPr>
          <w:rFonts w:ascii="Garamond" w:hAnsi="Garamond" w:cs="Helvetica"/>
          <w:b/>
          <w:bCs/>
          <w:color w:val="222222"/>
        </w:rPr>
        <w:t xml:space="preserve">The </w:t>
      </w:r>
      <w:proofErr w:type="spellStart"/>
      <w:r w:rsidRPr="007621F3">
        <w:rPr>
          <w:rFonts w:ascii="Garamond" w:hAnsi="Garamond" w:cs="Helvetica"/>
          <w:b/>
          <w:bCs/>
          <w:color w:val="222222"/>
        </w:rPr>
        <w:t>deets</w:t>
      </w:r>
      <w:proofErr w:type="spellEnd"/>
      <w:r w:rsidRPr="007621F3">
        <w:rPr>
          <w:rFonts w:ascii="Garamond" w:hAnsi="Garamond" w:cs="Helvetica"/>
          <w:b/>
          <w:bCs/>
          <w:color w:val="222222"/>
        </w:rPr>
        <w:t>:</w:t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r w:rsidRPr="007621F3">
        <w:rPr>
          <w:rFonts w:ascii="Garamond" w:hAnsi="Garamond" w:cs="Helvetica"/>
          <w:color w:val="222222"/>
        </w:rPr>
        <w:t>Revolutionaries were called “sans-culottes,” literally “without culottes.” To distinguish themselves from the French nobility who wore the silk knee breeches called culottes, sans-culottes wore long trousers called</w:t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proofErr w:type="spellStart"/>
      <w:r w:rsidRPr="007621F3">
        <w:rPr>
          <w:rFonts w:ascii="Garamond" w:hAnsi="Garamond" w:cs="Helvetica"/>
          <w:i/>
          <w:iCs/>
          <w:color w:val="222222"/>
        </w:rPr>
        <w:t>pantalons</w:t>
      </w:r>
      <w:proofErr w:type="spellEnd"/>
      <w:r w:rsidRPr="007621F3">
        <w:rPr>
          <w:rFonts w:ascii="Garamond" w:hAnsi="Garamond" w:cs="Helvetica"/>
          <w:color w:val="222222"/>
        </w:rPr>
        <w:t>, short-skirted coats called</w:t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r w:rsidRPr="007621F3">
        <w:rPr>
          <w:rFonts w:ascii="Garamond" w:hAnsi="Garamond" w:cs="Helvetica"/>
          <w:i/>
          <w:iCs/>
          <w:color w:val="222222"/>
        </w:rPr>
        <w:t>carmagnoles</w:t>
      </w:r>
      <w:r w:rsidRPr="007621F3">
        <w:rPr>
          <w:rFonts w:ascii="Garamond" w:hAnsi="Garamond" w:cs="Helvetica"/>
          <w:color w:val="222222"/>
        </w:rPr>
        <w:t>, red caps to symbolize liberty, and clogs (</w:t>
      </w:r>
      <w:r w:rsidRPr="007621F3">
        <w:rPr>
          <w:rFonts w:ascii="Garamond" w:hAnsi="Garamond" w:cs="Helvetica"/>
          <w:i/>
          <w:iCs/>
          <w:color w:val="222222"/>
        </w:rPr>
        <w:t>sabots</w:t>
      </w:r>
      <w:r w:rsidRPr="007621F3">
        <w:rPr>
          <w:rFonts w:ascii="Garamond" w:hAnsi="Garamond" w:cs="Helvetica"/>
          <w:color w:val="222222"/>
        </w:rPr>
        <w:t>).</w:t>
      </w:r>
    </w:p>
    <w:p w:rsidR="007621F3" w:rsidRPr="007621F3" w:rsidRDefault="007621F3" w:rsidP="007621F3">
      <w:pPr>
        <w:pStyle w:val="subbuzzdesc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</w:p>
    <w:p w:rsidR="007621F3" w:rsidRPr="007621F3" w:rsidRDefault="007621F3" w:rsidP="007621F3">
      <w:pPr>
        <w:pStyle w:val="Heading2"/>
        <w:numPr>
          <w:ilvl w:val="0"/>
          <w:numId w:val="1"/>
        </w:numPr>
        <w:shd w:val="clear" w:color="auto" w:fill="FFFFFF"/>
        <w:spacing w:before="0" w:line="420" w:lineRule="atLeast"/>
        <w:rPr>
          <w:rFonts w:ascii="Garamond" w:hAnsi="Garamond" w:cs="Helvetica"/>
          <w:color w:val="121212"/>
          <w:sz w:val="24"/>
          <w:szCs w:val="24"/>
        </w:rPr>
      </w:pPr>
      <w:r w:rsidRPr="007621F3">
        <w:rPr>
          <w:rFonts w:ascii="Garamond" w:hAnsi="Garamond" w:cs="Helvetica"/>
          <w:color w:val="121212"/>
          <w:sz w:val="24"/>
          <w:szCs w:val="24"/>
        </w:rPr>
        <w:lastRenderedPageBreak/>
        <w:t xml:space="preserve">The Bastille was torn down BY HAND. </w:t>
      </w:r>
      <w:proofErr w:type="gramStart"/>
      <w:r w:rsidRPr="007621F3">
        <w:rPr>
          <w:rFonts w:ascii="Garamond" w:hAnsi="Garamond" w:cs="Helvetica"/>
          <w:color w:val="121212"/>
          <w:sz w:val="24"/>
          <w:szCs w:val="24"/>
        </w:rPr>
        <w:t xml:space="preserve">Totally </w:t>
      </w:r>
      <w:r w:rsidRPr="007621F3">
        <w:rPr>
          <w:rFonts w:ascii="Garamond" w:hAnsi="Garamond" w:cs="Helvetica"/>
          <w:color w:val="121212"/>
          <w:sz w:val="24"/>
          <w:szCs w:val="24"/>
        </w:rPr>
        <w:t>beast mode</w:t>
      </w:r>
      <w:r w:rsidRPr="007621F3">
        <w:rPr>
          <w:rFonts w:ascii="Garamond" w:hAnsi="Garamond" w:cs="Helvetica"/>
          <w:color w:val="121212"/>
          <w:sz w:val="24"/>
          <w:szCs w:val="24"/>
        </w:rPr>
        <w:t>.</w:t>
      </w:r>
      <w:proofErr w:type="gramEnd"/>
    </w:p>
    <w:p w:rsidR="007621F3" w:rsidRPr="007621F3" w:rsidRDefault="007621F3" w:rsidP="007621F3">
      <w:pPr>
        <w:pStyle w:val="subbuzzdesc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  <w:r w:rsidRPr="007621F3">
        <w:rPr>
          <w:rFonts w:ascii="Garamond" w:hAnsi="Garamond" w:cs="Helvetica"/>
          <w:b/>
          <w:bCs/>
          <w:color w:val="222222"/>
        </w:rPr>
        <w:t xml:space="preserve">The </w:t>
      </w:r>
      <w:proofErr w:type="spellStart"/>
      <w:r w:rsidRPr="007621F3">
        <w:rPr>
          <w:rFonts w:ascii="Garamond" w:hAnsi="Garamond" w:cs="Helvetica"/>
          <w:b/>
          <w:bCs/>
          <w:color w:val="222222"/>
        </w:rPr>
        <w:t>deets</w:t>
      </w:r>
      <w:proofErr w:type="spellEnd"/>
      <w:r w:rsidRPr="007621F3">
        <w:rPr>
          <w:rFonts w:ascii="Garamond" w:hAnsi="Garamond" w:cs="Helvetica"/>
          <w:b/>
          <w:bCs/>
          <w:color w:val="222222"/>
        </w:rPr>
        <w:t>:</w:t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r w:rsidRPr="007621F3">
        <w:rPr>
          <w:rFonts w:ascii="Garamond" w:hAnsi="Garamond" w:cs="Helvetica"/>
          <w:color w:val="222222"/>
        </w:rPr>
        <w:t>Because they didn’t have powerful explosives, the men, women, and children that stormed the Parisian fortress tore it down brick by brick. The bricks were given away/sold as symbols of the breakdown of tyranny.</w:t>
      </w:r>
    </w:p>
    <w:p w:rsidR="007621F3" w:rsidRPr="007621F3" w:rsidRDefault="007621F3" w:rsidP="007621F3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  <w:r w:rsidRPr="007621F3">
        <w:rPr>
          <w:rFonts w:ascii="Garamond" w:hAnsi="Garamond" w:cs="Helvetica"/>
          <w:b/>
          <w:bCs/>
          <w:color w:val="222222"/>
        </w:rPr>
        <w:t>Bonus:</w:t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r w:rsidRPr="007621F3">
        <w:rPr>
          <w:rFonts w:ascii="Garamond" w:hAnsi="Garamond" w:cs="Helvetica"/>
          <w:color w:val="222222"/>
        </w:rPr>
        <w:t>In his diary for July 14, 1789, Louis XVI simply wrote “nothing,” referring to a hunting trip he took earlier in the day.</w:t>
      </w:r>
    </w:p>
    <w:p w:rsidR="007621F3" w:rsidRPr="007621F3" w:rsidRDefault="007621F3" w:rsidP="007621F3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</w:p>
    <w:p w:rsidR="007621F3" w:rsidRPr="007621F3" w:rsidRDefault="007621F3" w:rsidP="007621F3">
      <w:pPr>
        <w:pStyle w:val="Heading2"/>
        <w:numPr>
          <w:ilvl w:val="0"/>
          <w:numId w:val="1"/>
        </w:numPr>
        <w:shd w:val="clear" w:color="auto" w:fill="FFFFFF"/>
        <w:spacing w:before="0" w:line="420" w:lineRule="atLeast"/>
        <w:rPr>
          <w:rFonts w:ascii="Garamond" w:hAnsi="Garamond" w:cs="Helvetica"/>
          <w:color w:val="121212"/>
          <w:sz w:val="24"/>
          <w:szCs w:val="24"/>
        </w:rPr>
      </w:pPr>
      <w:r w:rsidRPr="007621F3">
        <w:rPr>
          <w:rFonts w:ascii="Garamond" w:hAnsi="Garamond" w:cs="Helvetica"/>
          <w:color w:val="121212"/>
          <w:sz w:val="24"/>
          <w:szCs w:val="24"/>
        </w:rPr>
        <w:t>There was a lot of weird slandering the monarchy during the years of and leading up to the Revolution.</w:t>
      </w:r>
    </w:p>
    <w:p w:rsidR="007621F3" w:rsidRPr="007621F3" w:rsidRDefault="007621F3" w:rsidP="007621F3">
      <w:pPr>
        <w:pStyle w:val="subbuzzdesc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  <w:r w:rsidRPr="007621F3">
        <w:rPr>
          <w:rFonts w:ascii="Garamond" w:hAnsi="Garamond" w:cs="Helvetica"/>
          <w:b/>
          <w:bCs/>
          <w:color w:val="222222"/>
        </w:rPr>
        <w:t xml:space="preserve">The </w:t>
      </w:r>
      <w:proofErr w:type="spellStart"/>
      <w:r w:rsidRPr="007621F3">
        <w:rPr>
          <w:rFonts w:ascii="Garamond" w:hAnsi="Garamond" w:cs="Helvetica"/>
          <w:b/>
          <w:bCs/>
          <w:color w:val="222222"/>
        </w:rPr>
        <w:t>deets</w:t>
      </w:r>
      <w:proofErr w:type="spellEnd"/>
      <w:r w:rsidRPr="007621F3">
        <w:rPr>
          <w:rFonts w:ascii="Garamond" w:hAnsi="Garamond" w:cs="Helvetica"/>
          <w:b/>
          <w:bCs/>
          <w:color w:val="222222"/>
        </w:rPr>
        <w:t>:</w:t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proofErr w:type="spellStart"/>
      <w:r w:rsidRPr="007621F3">
        <w:rPr>
          <w:rFonts w:ascii="Garamond" w:hAnsi="Garamond" w:cs="Helvetica"/>
          <w:i/>
          <w:iCs/>
          <w:color w:val="222222"/>
        </w:rPr>
        <w:t>Libelle</w:t>
      </w:r>
      <w:proofErr w:type="spellEnd"/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r w:rsidRPr="007621F3">
        <w:rPr>
          <w:rFonts w:ascii="Garamond" w:hAnsi="Garamond" w:cs="Helvetica"/>
          <w:color w:val="222222"/>
        </w:rPr>
        <w:t xml:space="preserve">pamphlets were meant to undermine the power of the monarchy, and often threw shade at the personal lives of the French nobility. Marie Antoinette became a symbol of extravagancy because of her outlandish spending and partying, and therefore an easy target for </w:t>
      </w:r>
      <w:proofErr w:type="spellStart"/>
      <w:r w:rsidRPr="007621F3">
        <w:rPr>
          <w:rFonts w:ascii="Garamond" w:hAnsi="Garamond" w:cs="Helvetica"/>
          <w:color w:val="222222"/>
        </w:rPr>
        <w:t>libelle</w:t>
      </w:r>
      <w:proofErr w:type="spellEnd"/>
      <w:r w:rsidRPr="007621F3">
        <w:rPr>
          <w:rFonts w:ascii="Garamond" w:hAnsi="Garamond" w:cs="Helvetica"/>
          <w:color w:val="222222"/>
        </w:rPr>
        <w:t xml:space="preserve"> authors.</w:t>
      </w:r>
    </w:p>
    <w:p w:rsidR="007621F3" w:rsidRPr="007621F3" w:rsidRDefault="007621F3" w:rsidP="007621F3">
      <w:pPr>
        <w:pStyle w:val="subbuzzdesc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</w:p>
    <w:p w:rsidR="007621F3" w:rsidRPr="007621F3" w:rsidRDefault="007621F3" w:rsidP="007621F3">
      <w:pPr>
        <w:pStyle w:val="Heading2"/>
        <w:numPr>
          <w:ilvl w:val="0"/>
          <w:numId w:val="1"/>
        </w:numPr>
        <w:shd w:val="clear" w:color="auto" w:fill="FFFFFF"/>
        <w:spacing w:before="0" w:line="420" w:lineRule="atLeast"/>
        <w:rPr>
          <w:rFonts w:ascii="Garamond" w:hAnsi="Garamond" w:cs="Helvetica"/>
          <w:color w:val="121212"/>
          <w:sz w:val="24"/>
          <w:szCs w:val="24"/>
        </w:rPr>
      </w:pPr>
      <w:r w:rsidRPr="007621F3">
        <w:rPr>
          <w:rFonts w:ascii="Garamond" w:hAnsi="Garamond" w:cs="Helvetica"/>
          <w:color w:val="121212"/>
          <w:sz w:val="24"/>
          <w:szCs w:val="24"/>
        </w:rPr>
        <w:t>Radical revolutionary journalist Jean-Paul Marat was murdered in his bathtub.</w:t>
      </w:r>
    </w:p>
    <w:p w:rsidR="007621F3" w:rsidRPr="007621F3" w:rsidRDefault="007621F3" w:rsidP="007621F3">
      <w:pPr>
        <w:pStyle w:val="subbuzzdesc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  <w:r w:rsidRPr="007621F3">
        <w:rPr>
          <w:rFonts w:ascii="Garamond" w:hAnsi="Garamond" w:cs="Helvetica"/>
          <w:b/>
          <w:bCs/>
          <w:color w:val="222222"/>
        </w:rPr>
        <w:t xml:space="preserve">The </w:t>
      </w:r>
      <w:proofErr w:type="spellStart"/>
      <w:r w:rsidRPr="007621F3">
        <w:rPr>
          <w:rFonts w:ascii="Garamond" w:hAnsi="Garamond" w:cs="Helvetica"/>
          <w:b/>
          <w:bCs/>
          <w:color w:val="222222"/>
        </w:rPr>
        <w:t>deets</w:t>
      </w:r>
      <w:proofErr w:type="spellEnd"/>
      <w:r w:rsidRPr="007621F3">
        <w:rPr>
          <w:rFonts w:ascii="Garamond" w:hAnsi="Garamond" w:cs="Helvetica"/>
          <w:b/>
          <w:bCs/>
          <w:color w:val="222222"/>
        </w:rPr>
        <w:t>:</w:t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r w:rsidRPr="007621F3">
        <w:rPr>
          <w:rFonts w:ascii="Garamond" w:hAnsi="Garamond" w:cs="Helvetica"/>
          <w:color w:val="222222"/>
        </w:rPr>
        <w:t>In Marat’s newspaper</w:t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proofErr w:type="spellStart"/>
      <w:r w:rsidRPr="007621F3">
        <w:rPr>
          <w:rFonts w:ascii="Garamond" w:hAnsi="Garamond" w:cs="Helvetica"/>
          <w:i/>
          <w:iCs/>
          <w:color w:val="222222"/>
        </w:rPr>
        <w:t>L’ami</w:t>
      </w:r>
      <w:proofErr w:type="spellEnd"/>
      <w:r w:rsidRPr="007621F3">
        <w:rPr>
          <w:rFonts w:ascii="Garamond" w:hAnsi="Garamond" w:cs="Helvetica"/>
          <w:i/>
          <w:iCs/>
          <w:color w:val="222222"/>
        </w:rPr>
        <w:t xml:space="preserve"> du </w:t>
      </w:r>
      <w:proofErr w:type="spellStart"/>
      <w:r w:rsidRPr="007621F3">
        <w:rPr>
          <w:rFonts w:ascii="Garamond" w:hAnsi="Garamond" w:cs="Helvetica"/>
          <w:i/>
          <w:iCs/>
          <w:color w:val="222222"/>
        </w:rPr>
        <w:t>peuple</w:t>
      </w:r>
      <w:proofErr w:type="spellEnd"/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r w:rsidRPr="007621F3">
        <w:rPr>
          <w:rFonts w:ascii="Garamond" w:hAnsi="Garamond" w:cs="Helvetica"/>
          <w:color w:val="222222"/>
        </w:rPr>
        <w:t>(“The Friend of the People”), he published works defending the sans-</w:t>
      </w:r>
      <w:proofErr w:type="spellStart"/>
      <w:r w:rsidRPr="007621F3">
        <w:rPr>
          <w:rFonts w:ascii="Garamond" w:hAnsi="Garamond" w:cs="Helvetica"/>
          <w:color w:val="222222"/>
        </w:rPr>
        <w:t>cullottes</w:t>
      </w:r>
      <w:proofErr w:type="spellEnd"/>
      <w:r w:rsidRPr="007621F3">
        <w:rPr>
          <w:rFonts w:ascii="Garamond" w:hAnsi="Garamond" w:cs="Helvetica"/>
          <w:color w:val="222222"/>
        </w:rPr>
        <w:t>, but due to a chronic skin disease, he spent the three years prior to his assassination in a medicinal bath.</w:t>
      </w:r>
      <w:r w:rsidRPr="007621F3">
        <w:rPr>
          <w:rFonts w:ascii="Garamond" w:hAnsi="Garamond" w:cs="Helvetica"/>
          <w:color w:val="222222"/>
        </w:rPr>
        <w:t xml:space="preserve">  </w:t>
      </w:r>
      <w:r w:rsidRPr="007621F3">
        <w:rPr>
          <w:rFonts w:ascii="Garamond" w:hAnsi="Garamond" w:cs="Helvetica"/>
          <w:color w:val="222222"/>
        </w:rPr>
        <w:t>Charlotte Corday, a</w:t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proofErr w:type="spellStart"/>
      <w:r w:rsidRPr="007621F3">
        <w:rPr>
          <w:rFonts w:ascii="Garamond" w:hAnsi="Garamond" w:cs="Helvetica"/>
          <w:color w:val="222222"/>
        </w:rPr>
        <w:fldChar w:fldCharType="begin"/>
      </w:r>
      <w:r w:rsidRPr="007621F3">
        <w:rPr>
          <w:rFonts w:ascii="Garamond" w:hAnsi="Garamond" w:cs="Helvetica"/>
          <w:color w:val="222222"/>
        </w:rPr>
        <w:instrText xml:space="preserve"> HYPERLINK "http://en.wikipedia.org/wiki/Girondin" </w:instrText>
      </w:r>
      <w:r w:rsidRPr="007621F3">
        <w:rPr>
          <w:rFonts w:ascii="Garamond" w:hAnsi="Garamond" w:cs="Helvetica"/>
          <w:color w:val="222222"/>
        </w:rPr>
        <w:fldChar w:fldCharType="separate"/>
      </w:r>
      <w:r w:rsidRPr="007621F3">
        <w:rPr>
          <w:rStyle w:val="Hyperlink"/>
          <w:rFonts w:ascii="Garamond" w:hAnsi="Garamond" w:cs="Helvetica"/>
          <w:color w:val="0077EE"/>
        </w:rPr>
        <w:t>Girondist</w:t>
      </w:r>
      <w:proofErr w:type="spellEnd"/>
      <w:r w:rsidRPr="007621F3">
        <w:rPr>
          <w:rFonts w:ascii="Garamond" w:hAnsi="Garamond" w:cs="Helvetica"/>
          <w:color w:val="222222"/>
        </w:rPr>
        <w:fldChar w:fldCharType="end"/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r w:rsidRPr="007621F3">
        <w:rPr>
          <w:rFonts w:ascii="Garamond" w:hAnsi="Garamond" w:cs="Helvetica"/>
          <w:color w:val="222222"/>
        </w:rPr>
        <w:t>sympathizer, murdered Marat with a five-inch kitchen knife on July 13, 1793, blaming him for 1792’s September Massacres and fearing an all-out civil war in France brought on by his writings. She was later executed by guillotine.</w:t>
      </w:r>
    </w:p>
    <w:p w:rsidR="007621F3" w:rsidRPr="007621F3" w:rsidRDefault="007621F3" w:rsidP="007621F3">
      <w:pPr>
        <w:pStyle w:val="subbuzzdesc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</w:p>
    <w:p w:rsidR="007621F3" w:rsidRPr="007621F3" w:rsidRDefault="007621F3" w:rsidP="007621F3">
      <w:pPr>
        <w:pStyle w:val="Heading2"/>
        <w:numPr>
          <w:ilvl w:val="0"/>
          <w:numId w:val="1"/>
        </w:numPr>
        <w:shd w:val="clear" w:color="auto" w:fill="FFFFFF"/>
        <w:spacing w:before="0" w:line="420" w:lineRule="atLeast"/>
        <w:rPr>
          <w:rFonts w:ascii="Garamond" w:hAnsi="Garamond" w:cs="Helvetica"/>
          <w:color w:val="121212"/>
          <w:sz w:val="24"/>
          <w:szCs w:val="24"/>
        </w:rPr>
      </w:pPr>
      <w:r w:rsidRPr="007621F3">
        <w:rPr>
          <w:rFonts w:ascii="Garamond" w:hAnsi="Garamond" w:cs="Helvetica"/>
          <w:color w:val="121212"/>
          <w:sz w:val="24"/>
          <w:szCs w:val="24"/>
        </w:rPr>
        <w:t xml:space="preserve"> </w:t>
      </w:r>
      <w:r w:rsidRPr="007621F3">
        <w:rPr>
          <w:rFonts w:ascii="Garamond" w:hAnsi="Garamond" w:cs="Helvetica"/>
          <w:color w:val="121212"/>
          <w:sz w:val="24"/>
          <w:szCs w:val="24"/>
        </w:rPr>
        <w:t xml:space="preserve">The first public zoo was created in Paris during the French Revolution: the </w:t>
      </w:r>
      <w:proofErr w:type="spellStart"/>
      <w:r w:rsidRPr="007621F3">
        <w:rPr>
          <w:rFonts w:ascii="Garamond" w:hAnsi="Garamond" w:cs="Helvetica"/>
          <w:color w:val="121212"/>
          <w:sz w:val="24"/>
          <w:szCs w:val="24"/>
        </w:rPr>
        <w:t>Ménagerie</w:t>
      </w:r>
      <w:proofErr w:type="spellEnd"/>
      <w:r w:rsidRPr="007621F3">
        <w:rPr>
          <w:rFonts w:ascii="Garamond" w:hAnsi="Garamond" w:cs="Helvetica"/>
          <w:color w:val="121212"/>
          <w:sz w:val="24"/>
          <w:szCs w:val="24"/>
        </w:rPr>
        <w:t xml:space="preserve"> du </w:t>
      </w:r>
      <w:proofErr w:type="spellStart"/>
      <w:r w:rsidRPr="007621F3">
        <w:rPr>
          <w:rFonts w:ascii="Garamond" w:hAnsi="Garamond" w:cs="Helvetica"/>
          <w:color w:val="121212"/>
          <w:sz w:val="24"/>
          <w:szCs w:val="24"/>
        </w:rPr>
        <w:t>Jardin</w:t>
      </w:r>
      <w:proofErr w:type="spellEnd"/>
      <w:r w:rsidRPr="007621F3">
        <w:rPr>
          <w:rFonts w:ascii="Garamond" w:hAnsi="Garamond" w:cs="Helvetica"/>
          <w:color w:val="121212"/>
          <w:sz w:val="24"/>
          <w:szCs w:val="24"/>
        </w:rPr>
        <w:t xml:space="preserve"> des </w:t>
      </w:r>
      <w:proofErr w:type="spellStart"/>
      <w:r w:rsidRPr="007621F3">
        <w:rPr>
          <w:rFonts w:ascii="Garamond" w:hAnsi="Garamond" w:cs="Helvetica"/>
          <w:color w:val="121212"/>
          <w:sz w:val="24"/>
          <w:szCs w:val="24"/>
        </w:rPr>
        <w:t>Plantes</w:t>
      </w:r>
      <w:proofErr w:type="spellEnd"/>
      <w:r w:rsidRPr="007621F3">
        <w:rPr>
          <w:rFonts w:ascii="Garamond" w:hAnsi="Garamond" w:cs="Helvetica"/>
          <w:color w:val="121212"/>
          <w:sz w:val="24"/>
          <w:szCs w:val="24"/>
        </w:rPr>
        <w:t>.</w:t>
      </w:r>
    </w:p>
    <w:p w:rsidR="007621F3" w:rsidRPr="007621F3" w:rsidRDefault="007621F3" w:rsidP="007621F3">
      <w:pPr>
        <w:pStyle w:val="subbuzzdesc"/>
        <w:shd w:val="clear" w:color="auto" w:fill="FFFFFF"/>
        <w:spacing w:before="0" w:beforeAutospacing="0" w:after="0" w:afterAutospacing="0" w:line="345" w:lineRule="atLeast"/>
        <w:ind w:left="720"/>
        <w:rPr>
          <w:rFonts w:ascii="Garamond" w:hAnsi="Garamond" w:cs="Helvetica"/>
          <w:color w:val="222222"/>
        </w:rPr>
      </w:pPr>
      <w:r w:rsidRPr="007621F3">
        <w:rPr>
          <w:rFonts w:ascii="Garamond" w:hAnsi="Garamond" w:cs="Helvetica"/>
          <w:b/>
          <w:bCs/>
          <w:color w:val="222222"/>
        </w:rPr>
        <w:t xml:space="preserve">The </w:t>
      </w:r>
      <w:proofErr w:type="spellStart"/>
      <w:r w:rsidRPr="007621F3">
        <w:rPr>
          <w:rFonts w:ascii="Garamond" w:hAnsi="Garamond" w:cs="Helvetica"/>
          <w:b/>
          <w:bCs/>
          <w:color w:val="222222"/>
        </w:rPr>
        <w:t>deets</w:t>
      </w:r>
      <w:proofErr w:type="spellEnd"/>
      <w:r w:rsidRPr="007621F3">
        <w:rPr>
          <w:rFonts w:ascii="Garamond" w:hAnsi="Garamond" w:cs="Helvetica"/>
          <w:b/>
          <w:bCs/>
          <w:color w:val="222222"/>
        </w:rPr>
        <w:t>:</w:t>
      </w:r>
      <w:r w:rsidRPr="007621F3">
        <w:rPr>
          <w:rStyle w:val="apple-converted-space"/>
          <w:rFonts w:ascii="Garamond" w:eastAsiaTheme="majorEastAsia" w:hAnsi="Garamond" w:cs="Helvetica"/>
          <w:color w:val="222222"/>
        </w:rPr>
        <w:t> </w:t>
      </w:r>
      <w:r w:rsidRPr="007621F3">
        <w:rPr>
          <w:rFonts w:ascii="Garamond" w:hAnsi="Garamond" w:cs="Helvetica"/>
          <w:color w:val="222222"/>
        </w:rPr>
        <w:t xml:space="preserve">The National Assembly, one of the transitional governing bodies during the Revolution, passed a decision that exotic animals held privately were to be donated to the menagerie at Versailles, or killed, stuffed, and donated to scientists at the </w:t>
      </w:r>
      <w:proofErr w:type="spellStart"/>
      <w:r w:rsidRPr="007621F3">
        <w:rPr>
          <w:rFonts w:ascii="Garamond" w:hAnsi="Garamond" w:cs="Helvetica"/>
          <w:color w:val="222222"/>
        </w:rPr>
        <w:t>Jardin</w:t>
      </w:r>
      <w:proofErr w:type="spellEnd"/>
      <w:r w:rsidRPr="007621F3">
        <w:rPr>
          <w:rFonts w:ascii="Garamond" w:hAnsi="Garamond" w:cs="Helvetica"/>
          <w:color w:val="222222"/>
        </w:rPr>
        <w:t xml:space="preserve"> des </w:t>
      </w:r>
      <w:proofErr w:type="spellStart"/>
      <w:r w:rsidRPr="007621F3">
        <w:rPr>
          <w:rFonts w:ascii="Garamond" w:hAnsi="Garamond" w:cs="Helvetica"/>
          <w:color w:val="222222"/>
        </w:rPr>
        <w:t>Plantes</w:t>
      </w:r>
      <w:proofErr w:type="spellEnd"/>
      <w:r w:rsidRPr="007621F3">
        <w:rPr>
          <w:rFonts w:ascii="Garamond" w:hAnsi="Garamond" w:cs="Helvetica"/>
          <w:color w:val="222222"/>
        </w:rPr>
        <w:t>.</w:t>
      </w:r>
      <w:r w:rsidRPr="007621F3">
        <w:rPr>
          <w:rFonts w:ascii="Garamond" w:hAnsi="Garamond" w:cs="Helvetica"/>
          <w:color w:val="222222"/>
        </w:rPr>
        <w:t xml:space="preserve">  </w:t>
      </w:r>
      <w:r w:rsidRPr="007621F3">
        <w:rPr>
          <w:rFonts w:ascii="Garamond" w:hAnsi="Garamond" w:cs="Helvetica"/>
          <w:color w:val="222222"/>
        </w:rPr>
        <w:t xml:space="preserve">The animals were not killed — go scientists! — </w:t>
      </w:r>
      <w:proofErr w:type="gramStart"/>
      <w:r w:rsidRPr="007621F3">
        <w:rPr>
          <w:rFonts w:ascii="Garamond" w:hAnsi="Garamond" w:cs="Helvetica"/>
          <w:color w:val="222222"/>
        </w:rPr>
        <w:t>and</w:t>
      </w:r>
      <w:proofErr w:type="gramEnd"/>
      <w:r w:rsidRPr="007621F3">
        <w:rPr>
          <w:rFonts w:ascii="Garamond" w:hAnsi="Garamond" w:cs="Helvetica"/>
          <w:color w:val="222222"/>
        </w:rPr>
        <w:t xml:space="preserve"> the world’s first public zoo was created in the interest of public education. Thanks, French Revolution!</w:t>
      </w:r>
    </w:p>
    <w:p w:rsidR="007621F3" w:rsidRDefault="007621F3" w:rsidP="007621F3">
      <w:pPr>
        <w:rPr>
          <w:rFonts w:ascii="Garamond" w:hAnsi="Garamond"/>
          <w:sz w:val="24"/>
          <w:szCs w:val="24"/>
        </w:rPr>
      </w:pPr>
    </w:p>
    <w:p w:rsidR="007621F3" w:rsidRDefault="007621F3" w:rsidP="00762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Taken from:  </w:t>
      </w:r>
    </w:p>
    <w:p w:rsidR="007621F3" w:rsidRPr="007621F3" w:rsidRDefault="007621F3" w:rsidP="007621F3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7621F3">
        <w:rPr>
          <w:rFonts w:ascii="Garamond" w:hAnsi="Garamond"/>
          <w:sz w:val="24"/>
          <w:szCs w:val="24"/>
        </w:rPr>
        <w:t>http://www.buzzfeed.com/meganp25/the-11-absolute-weirdest-true-facts-about-the-french-revolut#.ribvvPov5</w:t>
      </w:r>
    </w:p>
    <w:p w:rsidR="007621F3" w:rsidRPr="007621F3" w:rsidRDefault="007621F3" w:rsidP="007621F3">
      <w:pPr>
        <w:rPr>
          <w:rFonts w:ascii="Garamond" w:hAnsi="Garamond"/>
          <w:sz w:val="24"/>
          <w:szCs w:val="24"/>
        </w:rPr>
      </w:pPr>
    </w:p>
    <w:p w:rsidR="007621F3" w:rsidRPr="007621F3" w:rsidRDefault="007621F3" w:rsidP="007621F3">
      <w:pPr>
        <w:rPr>
          <w:rFonts w:ascii="Garamond" w:hAnsi="Garamond"/>
          <w:sz w:val="24"/>
          <w:szCs w:val="24"/>
        </w:rPr>
      </w:pPr>
    </w:p>
    <w:p w:rsidR="007621F3" w:rsidRPr="007621F3" w:rsidRDefault="007621F3" w:rsidP="007621F3">
      <w:pPr>
        <w:pStyle w:val="ListParagraph"/>
        <w:rPr>
          <w:rFonts w:ascii="Garamond" w:hAnsi="Garamond"/>
          <w:sz w:val="24"/>
          <w:szCs w:val="24"/>
        </w:rPr>
      </w:pPr>
    </w:p>
    <w:p w:rsidR="007621F3" w:rsidRPr="007621F3" w:rsidRDefault="007621F3" w:rsidP="007621F3">
      <w:pPr>
        <w:rPr>
          <w:rFonts w:ascii="Garamond" w:hAnsi="Garamond"/>
          <w:sz w:val="24"/>
          <w:szCs w:val="24"/>
        </w:rPr>
      </w:pPr>
    </w:p>
    <w:sectPr w:rsidR="007621F3" w:rsidRPr="0076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0F31"/>
    <w:multiLevelType w:val="hybridMultilevel"/>
    <w:tmpl w:val="559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F3"/>
    <w:rsid w:val="00597B9C"/>
    <w:rsid w:val="0076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2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621F3"/>
  </w:style>
  <w:style w:type="paragraph" w:customStyle="1" w:styleId="subbuzzdesc">
    <w:name w:val="sub_buzz_desc"/>
    <w:basedOn w:val="Normal"/>
    <w:rsid w:val="0076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zzsuperlistnumberinline">
    <w:name w:val="buzz_superlist_number_inline"/>
    <w:basedOn w:val="DefaultParagraphFont"/>
    <w:rsid w:val="007621F3"/>
  </w:style>
  <w:style w:type="character" w:styleId="Hyperlink">
    <w:name w:val="Hyperlink"/>
    <w:basedOn w:val="DefaultParagraphFont"/>
    <w:uiPriority w:val="99"/>
    <w:semiHidden/>
    <w:unhideWhenUsed/>
    <w:rsid w:val="00762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2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621F3"/>
  </w:style>
  <w:style w:type="paragraph" w:customStyle="1" w:styleId="subbuzzdesc">
    <w:name w:val="sub_buzz_desc"/>
    <w:basedOn w:val="Normal"/>
    <w:rsid w:val="0076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zzsuperlistnumberinline">
    <w:name w:val="buzz_superlist_number_inline"/>
    <w:basedOn w:val="DefaultParagraphFont"/>
    <w:rsid w:val="007621F3"/>
  </w:style>
  <w:style w:type="character" w:styleId="Hyperlink">
    <w:name w:val="Hyperlink"/>
    <w:basedOn w:val="DefaultParagraphFont"/>
    <w:uiPriority w:val="99"/>
    <w:semiHidden/>
    <w:unhideWhenUsed/>
    <w:rsid w:val="00762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2015-10-29T19:33:00Z</dcterms:created>
  <dcterms:modified xsi:type="dcterms:W3CDTF">2015-10-29T19:43:00Z</dcterms:modified>
</cp:coreProperties>
</file>