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0F" w:rsidRDefault="005032E0" w:rsidP="005032E0">
      <w:pPr>
        <w:jc w:val="center"/>
        <w:rPr>
          <w:rFonts w:ascii="Garamond" w:hAnsi="Garamond"/>
          <w:b/>
          <w:sz w:val="32"/>
        </w:rPr>
      </w:pPr>
      <w:r w:rsidRPr="005032E0">
        <w:rPr>
          <w:rFonts w:ascii="Garamond" w:hAnsi="Garamond"/>
          <w:b/>
          <w:sz w:val="32"/>
        </w:rPr>
        <w:t>Imperialism Key Terms</w:t>
      </w:r>
    </w:p>
    <w:p w:rsidR="005032E0" w:rsidRDefault="005032E0" w:rsidP="005032E0">
      <w:pPr>
        <w:jc w:val="center"/>
        <w:rPr>
          <w:rFonts w:ascii="Garamond" w:hAnsi="Garamond"/>
          <w:b/>
          <w:sz w:val="32"/>
        </w:rPr>
      </w:pPr>
      <w:bookmarkStart w:id="0" w:name="_GoBack"/>
      <w:bookmarkEnd w:id="0"/>
    </w:p>
    <w:p w:rsidR="005032E0" w:rsidRDefault="005032E0" w:rsidP="005032E0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Imperialism - </w:t>
      </w:r>
    </w:p>
    <w:p w:rsidR="005032E0" w:rsidRPr="005032E0" w:rsidRDefault="005032E0" w:rsidP="005032E0">
      <w:pPr>
        <w:pStyle w:val="ListParagraph"/>
        <w:rPr>
          <w:rFonts w:ascii="Garamond" w:hAnsi="Garamond"/>
          <w:b/>
          <w:sz w:val="24"/>
        </w:rPr>
      </w:pPr>
    </w:p>
    <w:p w:rsidR="005032E0" w:rsidRDefault="005032E0" w:rsidP="005032E0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Colony - </w:t>
      </w:r>
    </w:p>
    <w:p w:rsidR="005032E0" w:rsidRPr="005032E0" w:rsidRDefault="005032E0" w:rsidP="005032E0">
      <w:pPr>
        <w:pStyle w:val="ListParagraph"/>
        <w:rPr>
          <w:rFonts w:ascii="Garamond" w:hAnsi="Garamond"/>
          <w:b/>
          <w:sz w:val="24"/>
        </w:rPr>
      </w:pPr>
    </w:p>
    <w:p w:rsidR="005032E0" w:rsidRDefault="005032E0" w:rsidP="005032E0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Protectorate - </w:t>
      </w:r>
    </w:p>
    <w:p w:rsidR="005032E0" w:rsidRPr="005032E0" w:rsidRDefault="005032E0" w:rsidP="005032E0">
      <w:pPr>
        <w:pStyle w:val="ListParagraph"/>
        <w:rPr>
          <w:rFonts w:ascii="Garamond" w:hAnsi="Garamond"/>
          <w:b/>
          <w:sz w:val="24"/>
        </w:rPr>
      </w:pPr>
    </w:p>
    <w:p w:rsidR="005032E0" w:rsidRDefault="005032E0" w:rsidP="005032E0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Sphere of Influence – </w:t>
      </w:r>
    </w:p>
    <w:p w:rsidR="005032E0" w:rsidRPr="005032E0" w:rsidRDefault="005032E0" w:rsidP="005032E0">
      <w:pPr>
        <w:pStyle w:val="ListParagraph"/>
        <w:rPr>
          <w:rFonts w:ascii="Garamond" w:hAnsi="Garamond"/>
          <w:b/>
          <w:sz w:val="24"/>
        </w:rPr>
      </w:pPr>
    </w:p>
    <w:p w:rsidR="005032E0" w:rsidRDefault="005032E0" w:rsidP="005032E0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Social Darwinism - </w:t>
      </w:r>
    </w:p>
    <w:p w:rsidR="005032E0" w:rsidRPr="005032E0" w:rsidRDefault="005032E0" w:rsidP="005032E0">
      <w:pPr>
        <w:pStyle w:val="ListParagraph"/>
        <w:rPr>
          <w:rFonts w:ascii="Garamond" w:hAnsi="Garamond"/>
          <w:b/>
          <w:sz w:val="24"/>
        </w:rPr>
      </w:pPr>
    </w:p>
    <w:p w:rsidR="005032E0" w:rsidRDefault="005032E0" w:rsidP="005032E0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</w:rPr>
      </w:pPr>
      <w:proofErr w:type="spellStart"/>
      <w:r>
        <w:rPr>
          <w:rFonts w:ascii="Garamond" w:hAnsi="Garamond"/>
          <w:b/>
          <w:sz w:val="24"/>
        </w:rPr>
        <w:t>Sepoy</w:t>
      </w:r>
      <w:proofErr w:type="spellEnd"/>
      <w:r>
        <w:rPr>
          <w:rFonts w:ascii="Garamond" w:hAnsi="Garamond"/>
          <w:b/>
          <w:sz w:val="24"/>
        </w:rPr>
        <w:t xml:space="preserve"> - </w:t>
      </w:r>
    </w:p>
    <w:p w:rsidR="005032E0" w:rsidRPr="005032E0" w:rsidRDefault="005032E0" w:rsidP="005032E0">
      <w:pPr>
        <w:pStyle w:val="ListParagraph"/>
        <w:rPr>
          <w:rFonts w:ascii="Garamond" w:hAnsi="Garamond"/>
          <w:b/>
          <w:sz w:val="24"/>
        </w:rPr>
      </w:pPr>
    </w:p>
    <w:p w:rsidR="005032E0" w:rsidRDefault="005032E0" w:rsidP="005032E0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Berlin Conference - </w:t>
      </w:r>
    </w:p>
    <w:p w:rsidR="005032E0" w:rsidRPr="005032E0" w:rsidRDefault="005032E0" w:rsidP="005032E0">
      <w:pPr>
        <w:pStyle w:val="ListParagraph"/>
        <w:rPr>
          <w:rFonts w:ascii="Garamond" w:hAnsi="Garamond"/>
          <w:b/>
          <w:sz w:val="24"/>
        </w:rPr>
      </w:pPr>
    </w:p>
    <w:p w:rsidR="005032E0" w:rsidRDefault="005032E0" w:rsidP="005032E0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Boers - </w:t>
      </w:r>
    </w:p>
    <w:p w:rsidR="005032E0" w:rsidRPr="005032E0" w:rsidRDefault="005032E0" w:rsidP="005032E0">
      <w:pPr>
        <w:pStyle w:val="ListParagraph"/>
        <w:rPr>
          <w:rFonts w:ascii="Garamond" w:hAnsi="Garamond"/>
          <w:b/>
          <w:sz w:val="24"/>
        </w:rPr>
      </w:pPr>
    </w:p>
    <w:p w:rsidR="005032E0" w:rsidRDefault="005032E0" w:rsidP="005032E0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Open Door Policy - </w:t>
      </w:r>
    </w:p>
    <w:p w:rsidR="005032E0" w:rsidRPr="005032E0" w:rsidRDefault="005032E0" w:rsidP="005032E0">
      <w:pPr>
        <w:pStyle w:val="ListParagraph"/>
        <w:rPr>
          <w:rFonts w:ascii="Garamond" w:hAnsi="Garamond"/>
          <w:b/>
          <w:sz w:val="24"/>
        </w:rPr>
      </w:pPr>
    </w:p>
    <w:p w:rsidR="005032E0" w:rsidRDefault="005032E0" w:rsidP="005032E0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Meiji Restoration – </w:t>
      </w:r>
    </w:p>
    <w:p w:rsidR="005032E0" w:rsidRPr="005032E0" w:rsidRDefault="005032E0" w:rsidP="005032E0">
      <w:pPr>
        <w:pStyle w:val="ListParagraph"/>
        <w:rPr>
          <w:rFonts w:ascii="Garamond" w:hAnsi="Garamond"/>
          <w:b/>
          <w:sz w:val="24"/>
        </w:rPr>
      </w:pPr>
    </w:p>
    <w:p w:rsidR="005032E0" w:rsidRDefault="005032E0" w:rsidP="005032E0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Monroe Doctrine – </w:t>
      </w:r>
    </w:p>
    <w:p w:rsidR="005032E0" w:rsidRPr="005032E0" w:rsidRDefault="005032E0" w:rsidP="005032E0">
      <w:pPr>
        <w:pStyle w:val="ListParagraph"/>
        <w:rPr>
          <w:rFonts w:ascii="Garamond" w:hAnsi="Garamond"/>
          <w:b/>
          <w:sz w:val="24"/>
        </w:rPr>
      </w:pPr>
    </w:p>
    <w:p w:rsidR="005032E0" w:rsidRDefault="005032E0" w:rsidP="005032E0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Roosevelt Corollary – </w:t>
      </w:r>
    </w:p>
    <w:p w:rsidR="005032E0" w:rsidRPr="005032E0" w:rsidRDefault="005032E0" w:rsidP="005032E0">
      <w:pPr>
        <w:pStyle w:val="ListParagraph"/>
        <w:rPr>
          <w:rFonts w:ascii="Garamond" w:hAnsi="Garamond"/>
          <w:b/>
          <w:sz w:val="24"/>
        </w:rPr>
      </w:pPr>
    </w:p>
    <w:p w:rsidR="005032E0" w:rsidRDefault="005032E0" w:rsidP="005032E0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Yellow Journalism - </w:t>
      </w:r>
    </w:p>
    <w:p w:rsidR="005032E0" w:rsidRPr="005032E0" w:rsidRDefault="005032E0" w:rsidP="005032E0">
      <w:pPr>
        <w:pStyle w:val="ListParagraph"/>
        <w:rPr>
          <w:rFonts w:ascii="Garamond" w:hAnsi="Garamond"/>
          <w:b/>
          <w:sz w:val="24"/>
        </w:rPr>
      </w:pPr>
    </w:p>
    <w:p w:rsidR="005032E0" w:rsidRDefault="005032E0" w:rsidP="005032E0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Great White Fleet - </w:t>
      </w:r>
    </w:p>
    <w:p w:rsidR="005032E0" w:rsidRPr="005032E0" w:rsidRDefault="005032E0" w:rsidP="005032E0">
      <w:pPr>
        <w:pStyle w:val="ListParagraph"/>
        <w:rPr>
          <w:rFonts w:ascii="Garamond" w:hAnsi="Garamond"/>
          <w:b/>
          <w:sz w:val="24"/>
        </w:rPr>
      </w:pPr>
    </w:p>
    <w:p w:rsidR="005032E0" w:rsidRPr="005032E0" w:rsidRDefault="005032E0" w:rsidP="005032E0">
      <w:pPr>
        <w:rPr>
          <w:rFonts w:ascii="Garamond" w:hAnsi="Garamond"/>
          <w:b/>
          <w:sz w:val="24"/>
        </w:rPr>
      </w:pPr>
    </w:p>
    <w:p w:rsidR="005032E0" w:rsidRPr="005032E0" w:rsidRDefault="005032E0" w:rsidP="005032E0">
      <w:pPr>
        <w:rPr>
          <w:rFonts w:ascii="Garamond" w:hAnsi="Garamond"/>
          <w:b/>
          <w:sz w:val="24"/>
          <w:szCs w:val="24"/>
        </w:rPr>
      </w:pPr>
    </w:p>
    <w:sectPr w:rsidR="005032E0" w:rsidRPr="00503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CC6"/>
    <w:multiLevelType w:val="hybridMultilevel"/>
    <w:tmpl w:val="69AC4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E0"/>
    <w:rsid w:val="005032E0"/>
    <w:rsid w:val="00AB2F8B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SD5LRC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2016-01-04T18:29:00Z</dcterms:created>
  <dcterms:modified xsi:type="dcterms:W3CDTF">2016-01-04T18:29:00Z</dcterms:modified>
</cp:coreProperties>
</file>